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902568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</w:t>
      </w:r>
      <w:r w:rsidR="00A419EB">
        <w:rPr>
          <w:b/>
          <w:sz w:val="28"/>
          <w:szCs w:val="28"/>
        </w:rPr>
        <w:t>начальник</w:t>
      </w:r>
      <w:r>
        <w:rPr>
          <w:b/>
          <w:sz w:val="28"/>
          <w:szCs w:val="28"/>
        </w:rPr>
        <w:t>а</w:t>
      </w:r>
      <w:r w:rsidR="00367150">
        <w:rPr>
          <w:b/>
          <w:sz w:val="28"/>
          <w:szCs w:val="28"/>
        </w:rPr>
        <w:t xml:space="preserve"> отдела </w:t>
      </w:r>
      <w:r w:rsidR="00A419EB">
        <w:rPr>
          <w:b/>
          <w:sz w:val="28"/>
          <w:szCs w:val="28"/>
        </w:rPr>
        <w:t>обслуживания силовых ведомств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E96181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="00902568" w:rsidRPr="00924637">
        <w:rPr>
          <w:sz w:val="28"/>
          <w:szCs w:val="28"/>
        </w:rPr>
        <w:t>анкета</w:t>
      </w:r>
      <w:r w:rsidR="00902568">
        <w:rPr>
          <w:sz w:val="28"/>
          <w:szCs w:val="28"/>
        </w:rPr>
        <w:t xml:space="preserve"> </w:t>
      </w:r>
      <w:r w:rsidR="00902568" w:rsidRPr="00273E04">
        <w:rPr>
          <w:bCs/>
          <w:sz w:val="28"/>
          <w:szCs w:val="28"/>
        </w:rPr>
        <w:t xml:space="preserve">по форме, </w:t>
      </w:r>
      <w:r w:rsidR="00902568" w:rsidRPr="00547257">
        <w:rPr>
          <w:bCs/>
          <w:sz w:val="28"/>
          <w:szCs w:val="28"/>
        </w:rPr>
        <w:t xml:space="preserve">утвержденной Указом Президента Российской Федерации от 10 октября 2024 г. № 870  </w:t>
      </w:r>
      <w:hyperlink r:id="rId8" w:history="1"/>
      <w:hyperlink r:id="rId9" w:history="1"/>
      <w:r w:rsidR="00902568" w:rsidRPr="00273E04">
        <w:rPr>
          <w:bCs/>
          <w:sz w:val="28"/>
          <w:szCs w:val="28"/>
        </w:rPr>
        <w:t>с фотографией</w:t>
      </w:r>
      <w:r w:rsidR="00902568">
        <w:rPr>
          <w:bCs/>
          <w:sz w:val="28"/>
          <w:szCs w:val="28"/>
        </w:rPr>
        <w:t xml:space="preserve">, </w:t>
      </w:r>
      <w:r w:rsidRPr="00924637">
        <w:rPr>
          <w:sz w:val="28"/>
          <w:szCs w:val="28"/>
        </w:rPr>
        <w:t>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</w:t>
      </w:r>
      <w:r w:rsidR="00902568" w:rsidRPr="00547257">
        <w:rPr>
          <w:bCs/>
          <w:sz w:val="28"/>
          <w:szCs w:val="28"/>
        </w:rPr>
        <w:t xml:space="preserve">Указом Президента Российской Федерации от 10 октября 2024 г. № 870  </w:t>
      </w:r>
      <w:hyperlink r:id="rId10" w:history="1"/>
      <w:hyperlink r:id="rId11" w:history="1"/>
      <w:r w:rsidR="00902568" w:rsidRPr="00273E04">
        <w:rPr>
          <w:bCs/>
          <w:sz w:val="28"/>
          <w:szCs w:val="28"/>
        </w:rPr>
        <w:t>с фотографией</w:t>
      </w:r>
      <w:r w:rsidR="00CD119E" w:rsidRPr="00273E04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96181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A419EB">
        <w:rPr>
          <w:sz w:val="28"/>
          <w:szCs w:val="28"/>
        </w:rPr>
        <w:t>1</w:t>
      </w:r>
      <w:r w:rsidR="00902568">
        <w:rPr>
          <w:sz w:val="28"/>
          <w:szCs w:val="28"/>
        </w:rPr>
        <w:t>5</w:t>
      </w:r>
      <w:r w:rsidR="00E96181">
        <w:rPr>
          <w:sz w:val="28"/>
          <w:szCs w:val="28"/>
        </w:rPr>
        <w:t xml:space="preserve"> </w:t>
      </w:r>
      <w:r w:rsidR="00902568">
        <w:rPr>
          <w:sz w:val="28"/>
          <w:szCs w:val="28"/>
        </w:rPr>
        <w:t>января</w:t>
      </w:r>
      <w:r w:rsidR="00E96181">
        <w:rPr>
          <w:sz w:val="28"/>
          <w:szCs w:val="28"/>
        </w:rPr>
        <w:t xml:space="preserve"> 202</w:t>
      </w:r>
      <w:r w:rsidR="00902568">
        <w:rPr>
          <w:sz w:val="28"/>
          <w:szCs w:val="28"/>
        </w:rPr>
        <w:t>5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A419EB">
        <w:rPr>
          <w:sz w:val="28"/>
          <w:szCs w:val="28"/>
        </w:rPr>
        <w:t>1</w:t>
      </w:r>
      <w:r w:rsidR="00902568">
        <w:rPr>
          <w:sz w:val="28"/>
          <w:szCs w:val="28"/>
        </w:rPr>
        <w:t>7</w:t>
      </w:r>
      <w:r w:rsidR="00E96181">
        <w:rPr>
          <w:sz w:val="28"/>
          <w:szCs w:val="28"/>
        </w:rPr>
        <w:t xml:space="preserve"> </w:t>
      </w:r>
      <w:r w:rsidR="00902568">
        <w:rPr>
          <w:sz w:val="28"/>
          <w:szCs w:val="28"/>
        </w:rPr>
        <w:t>января</w:t>
      </w:r>
      <w:r w:rsidR="00E96181">
        <w:rPr>
          <w:sz w:val="28"/>
          <w:szCs w:val="28"/>
        </w:rPr>
        <w:t xml:space="preserve"> 202</w:t>
      </w:r>
      <w:r w:rsidR="00902568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</w:t>
      </w:r>
      <w:proofErr w:type="gramStart"/>
      <w:r w:rsidRPr="002F057A">
        <w:rPr>
          <w:sz w:val="28"/>
          <w:szCs w:val="28"/>
        </w:rPr>
        <w:t>27</w:t>
      </w:r>
      <w:proofErr w:type="gramEnd"/>
      <w:r w:rsidRPr="002F057A">
        <w:rPr>
          <w:sz w:val="28"/>
          <w:szCs w:val="28"/>
        </w:rPr>
        <w:t xml:space="preserve">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A419EB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Крамаренко Татьяна Александровна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 w:rsidR="000F788F"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 w:rsidR="000F788F">
        <w:rPr>
          <w:sz w:val="28"/>
          <w:szCs w:val="28"/>
        </w:rPr>
        <w:t>6</w:t>
      </w:r>
      <w:r>
        <w:rPr>
          <w:sz w:val="28"/>
          <w:szCs w:val="28"/>
        </w:rPr>
        <w:t>98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902568">
        <w:rPr>
          <w:rFonts w:ascii="Times New Roman" w:hAnsi="Times New Roman" w:cs="Times New Roman"/>
          <w:sz w:val="28"/>
          <w:szCs w:val="28"/>
        </w:rPr>
        <w:t>20</w:t>
      </w:r>
      <w:r w:rsidR="00E96181">
        <w:rPr>
          <w:rFonts w:ascii="Times New Roman" w:hAnsi="Times New Roman" w:cs="Times New Roman"/>
          <w:sz w:val="28"/>
          <w:szCs w:val="28"/>
        </w:rPr>
        <w:t xml:space="preserve"> </w:t>
      </w:r>
      <w:r w:rsidR="00902568">
        <w:rPr>
          <w:rFonts w:ascii="Times New Roman" w:hAnsi="Times New Roman" w:cs="Times New Roman"/>
          <w:sz w:val="28"/>
          <w:szCs w:val="28"/>
        </w:rPr>
        <w:t>января</w:t>
      </w:r>
      <w:r w:rsidR="00A419EB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902568">
        <w:rPr>
          <w:rFonts w:ascii="Times New Roman" w:hAnsi="Times New Roman" w:cs="Times New Roman"/>
          <w:sz w:val="28"/>
          <w:szCs w:val="28"/>
        </w:rPr>
        <w:t>5</w:t>
      </w:r>
      <w:bookmarkStart w:id="1" w:name="_GoBack"/>
      <w:bookmarkEnd w:id="1"/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67150">
        <w:rPr>
          <w:sz w:val="28"/>
          <w:szCs w:val="28"/>
        </w:rPr>
        <w:t>редусмотрена п</w:t>
      </w:r>
      <w:r>
        <w:rPr>
          <w:sz w:val="28"/>
          <w:szCs w:val="28"/>
        </w:rPr>
        <w:t>роцедура оформления допуска к сведениям, составляющим государственную и иную охраняемую законом тайну.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02568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1F08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2568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19EB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6181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2565AC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2674F-E0F4-40A5-B0F3-7FEB34356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706</Words>
  <Characters>6141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6834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Крамаренко Татьяна Александровна</cp:lastModifiedBy>
  <cp:revision>9</cp:revision>
  <cp:lastPrinted>2025-01-15T13:14:00Z</cp:lastPrinted>
  <dcterms:created xsi:type="dcterms:W3CDTF">2023-05-30T07:29:00Z</dcterms:created>
  <dcterms:modified xsi:type="dcterms:W3CDTF">2025-01-15T13:19:00Z</dcterms:modified>
</cp:coreProperties>
</file>