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36715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начальника отдела информационных систем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B0440">
        <w:rPr>
          <w:sz w:val="28"/>
          <w:szCs w:val="28"/>
        </w:rPr>
        <w:t xml:space="preserve">- </w:t>
      </w:r>
      <w:r w:rsidR="00367150">
        <w:rPr>
          <w:sz w:val="28"/>
          <w:szCs w:val="28"/>
        </w:rPr>
        <w:t>2</w:t>
      </w:r>
      <w:r w:rsidR="00EA3ACC">
        <w:rPr>
          <w:sz w:val="28"/>
          <w:szCs w:val="28"/>
        </w:rPr>
        <w:t>2</w:t>
      </w:r>
      <w:r w:rsidR="00CA5CE0">
        <w:rPr>
          <w:sz w:val="28"/>
          <w:szCs w:val="28"/>
        </w:rPr>
        <w:t xml:space="preserve"> </w:t>
      </w:r>
      <w:r w:rsidR="00367150">
        <w:rPr>
          <w:sz w:val="28"/>
          <w:szCs w:val="28"/>
        </w:rPr>
        <w:t>июн</w:t>
      </w:r>
      <w:r w:rsidR="009B497C">
        <w:rPr>
          <w:sz w:val="28"/>
          <w:szCs w:val="28"/>
        </w:rPr>
        <w:t>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686A8B">
        <w:rPr>
          <w:sz w:val="28"/>
          <w:szCs w:val="28"/>
        </w:rPr>
        <w:t>2</w:t>
      </w:r>
      <w:r w:rsidR="00EA3ACC">
        <w:rPr>
          <w:sz w:val="28"/>
          <w:szCs w:val="28"/>
        </w:rPr>
        <w:t>6</w:t>
      </w:r>
      <w:r w:rsidR="00686A8B">
        <w:rPr>
          <w:sz w:val="28"/>
          <w:szCs w:val="28"/>
        </w:rPr>
        <w:t xml:space="preserve"> июня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</w:t>
      </w:r>
      <w:proofErr w:type="gramStart"/>
      <w:r w:rsidRPr="002F057A">
        <w:rPr>
          <w:sz w:val="28"/>
          <w:szCs w:val="28"/>
        </w:rPr>
        <w:t>27</w:t>
      </w:r>
      <w:proofErr w:type="gramEnd"/>
      <w:r w:rsidRPr="002F057A">
        <w:rPr>
          <w:sz w:val="28"/>
          <w:szCs w:val="28"/>
        </w:rPr>
        <w:t xml:space="preserve">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>и вр</w:t>
      </w:r>
      <w:bookmarkStart w:id="1" w:name="_GoBack"/>
      <w:bookmarkEnd w:id="1"/>
      <w:r w:rsidR="001F2D95">
        <w:rPr>
          <w:rFonts w:ascii="Times New Roman" w:hAnsi="Times New Roman" w:cs="Times New Roman"/>
          <w:sz w:val="28"/>
          <w:szCs w:val="28"/>
        </w:rPr>
        <w:t xml:space="preserve">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367150">
        <w:rPr>
          <w:rFonts w:ascii="Times New Roman" w:hAnsi="Times New Roman" w:cs="Times New Roman"/>
          <w:sz w:val="28"/>
          <w:szCs w:val="28"/>
        </w:rPr>
        <w:t>2</w:t>
      </w:r>
      <w:r w:rsidR="00EA3ACC">
        <w:rPr>
          <w:rFonts w:ascii="Times New Roman" w:hAnsi="Times New Roman" w:cs="Times New Roman"/>
          <w:sz w:val="28"/>
          <w:szCs w:val="28"/>
        </w:rPr>
        <w:t>7</w:t>
      </w:r>
      <w:r w:rsidR="00686A8B">
        <w:rPr>
          <w:rFonts w:ascii="Times New Roman" w:hAnsi="Times New Roman" w:cs="Times New Roman"/>
          <w:sz w:val="28"/>
          <w:szCs w:val="28"/>
        </w:rPr>
        <w:t xml:space="preserve"> июня</w:t>
      </w:r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67150">
        <w:rPr>
          <w:sz w:val="28"/>
          <w:szCs w:val="28"/>
        </w:rPr>
        <w:t>редусмотрена п</w:t>
      </w:r>
      <w:r>
        <w:rPr>
          <w:sz w:val="28"/>
          <w:szCs w:val="28"/>
        </w:rPr>
        <w:t>роцедура оформления допуска к сведениям, составляющим государственную и иную охраняемую законом тайну.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A3ACC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DA808-EA89-4933-9B7B-2E926AA9C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710</Words>
  <Characters>6167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6864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Посадская Наталья Леонидовна</cp:lastModifiedBy>
  <cp:revision>5</cp:revision>
  <cp:lastPrinted>2023-05-22T13:13:00Z</cp:lastPrinted>
  <dcterms:created xsi:type="dcterms:W3CDTF">2023-05-30T07:29:00Z</dcterms:created>
  <dcterms:modified xsi:type="dcterms:W3CDTF">2023-06-21T09:59:00Z</dcterms:modified>
</cp:coreProperties>
</file>