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36715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начальника отдела </w:t>
      </w:r>
      <w:r w:rsidR="00E96181">
        <w:rPr>
          <w:b/>
          <w:sz w:val="28"/>
          <w:szCs w:val="28"/>
        </w:rPr>
        <w:t>доходов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E96181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96181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E96181">
        <w:rPr>
          <w:sz w:val="28"/>
          <w:szCs w:val="28"/>
        </w:rPr>
        <w:t>27 мая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E96181">
        <w:rPr>
          <w:sz w:val="28"/>
          <w:szCs w:val="28"/>
        </w:rPr>
        <w:t>28 мая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E96181">
        <w:rPr>
          <w:rFonts w:ascii="Times New Roman" w:hAnsi="Times New Roman" w:cs="Times New Roman"/>
          <w:sz w:val="28"/>
          <w:szCs w:val="28"/>
        </w:rPr>
        <w:t>30 мая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E96181">
        <w:rPr>
          <w:rFonts w:ascii="Times New Roman" w:hAnsi="Times New Roman" w:cs="Times New Roman"/>
          <w:sz w:val="28"/>
          <w:szCs w:val="28"/>
        </w:rPr>
        <w:t>4</w:t>
      </w:r>
      <w:bookmarkStart w:id="1" w:name="_GoBack"/>
      <w:bookmarkEnd w:id="1"/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67150">
        <w:rPr>
          <w:sz w:val="28"/>
          <w:szCs w:val="28"/>
        </w:rPr>
        <w:t>редусмотрена п</w:t>
      </w:r>
      <w:r>
        <w:rPr>
          <w:sz w:val="28"/>
          <w:szCs w:val="28"/>
        </w:rPr>
        <w:t>роцедура оформления допуска к сведениям, составляющим государственную и иную охраняемую законом тайну.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96181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6181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8E5BF-AFCC-4D96-B3FF-24B78FEE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708</Words>
  <Characters>6142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6837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6</cp:revision>
  <cp:lastPrinted>2023-05-22T13:13:00Z</cp:lastPrinted>
  <dcterms:created xsi:type="dcterms:W3CDTF">2023-05-30T07:29:00Z</dcterms:created>
  <dcterms:modified xsi:type="dcterms:W3CDTF">2024-05-24T09:52:00Z</dcterms:modified>
</cp:coreProperties>
</file>